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BBA15" w14:textId="34DBF5A6" w:rsidR="00F1326F" w:rsidRPr="00F415A1" w:rsidRDefault="000F2E66" w:rsidP="0014452A">
      <w:pPr>
        <w:spacing w:before="74"/>
        <w:ind w:right="898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F415A1">
        <w:rPr>
          <w:rFonts w:asciiTheme="minorHAnsi" w:hAnsiTheme="minorHAnsi" w:cstheme="minorHAnsi"/>
          <w:b/>
          <w:sz w:val="24"/>
        </w:rPr>
        <w:t xml:space="preserve">Community </w:t>
      </w:r>
      <w:r>
        <w:rPr>
          <w:rFonts w:asciiTheme="minorHAnsi" w:hAnsiTheme="minorHAnsi" w:cstheme="minorHAnsi"/>
          <w:b/>
          <w:sz w:val="24"/>
        </w:rPr>
        <w:t>Recognition Fund (CRF</w:t>
      </w:r>
      <w:r w:rsidRPr="00F415A1">
        <w:rPr>
          <w:rFonts w:asciiTheme="minorHAnsi" w:hAnsiTheme="minorHAnsi" w:cstheme="minorHAnsi"/>
          <w:b/>
          <w:sz w:val="24"/>
        </w:rPr>
        <w:t>) 2024</w:t>
      </w:r>
    </w:p>
    <w:p w14:paraId="6BAD6A56" w14:textId="0D0B7509" w:rsidR="00534423" w:rsidRPr="00F415A1" w:rsidRDefault="000F2E66" w:rsidP="0014452A">
      <w:pPr>
        <w:spacing w:before="74"/>
        <w:ind w:right="898"/>
        <w:jc w:val="center"/>
        <w:rPr>
          <w:rFonts w:asciiTheme="minorHAnsi" w:hAnsiTheme="minorHAnsi" w:cstheme="minorHAnsi"/>
          <w:b/>
          <w:spacing w:val="-2"/>
          <w:sz w:val="24"/>
        </w:rPr>
      </w:pPr>
      <w:r w:rsidRPr="00F415A1">
        <w:rPr>
          <w:rFonts w:asciiTheme="minorHAnsi" w:hAnsiTheme="minorHAnsi" w:cstheme="minorHAnsi"/>
          <w:b/>
          <w:sz w:val="24"/>
        </w:rPr>
        <w:t>Appendix</w:t>
      </w:r>
      <w:r w:rsidRPr="00F415A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8F01EE">
        <w:rPr>
          <w:rFonts w:asciiTheme="minorHAnsi" w:hAnsiTheme="minorHAnsi" w:cstheme="minorHAnsi"/>
          <w:b/>
          <w:spacing w:val="-5"/>
          <w:sz w:val="24"/>
        </w:rPr>
        <w:t>4</w:t>
      </w:r>
      <w:r w:rsidRPr="00F415A1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F415A1">
        <w:rPr>
          <w:rFonts w:asciiTheme="minorHAnsi" w:hAnsiTheme="minorHAnsi" w:cstheme="minorHAnsi"/>
          <w:b/>
          <w:sz w:val="24"/>
        </w:rPr>
        <w:t>–</w:t>
      </w:r>
      <w:r w:rsidRPr="00F415A1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4776E8">
        <w:rPr>
          <w:rFonts w:asciiTheme="minorHAnsi" w:hAnsiTheme="minorHAnsi" w:cstheme="minorHAnsi"/>
          <w:b/>
          <w:spacing w:val="-5"/>
          <w:sz w:val="24"/>
        </w:rPr>
        <w:t xml:space="preserve">Business case for each </w:t>
      </w:r>
      <w:r w:rsidR="004776E8">
        <w:rPr>
          <w:rFonts w:asciiTheme="minorHAnsi" w:hAnsiTheme="minorHAnsi" w:cstheme="minorHAnsi"/>
          <w:b/>
          <w:sz w:val="24"/>
        </w:rPr>
        <w:t>Project</w:t>
      </w:r>
      <w:r>
        <w:rPr>
          <w:rFonts w:asciiTheme="minorHAnsi" w:hAnsiTheme="minorHAnsi" w:cstheme="minorHAnsi"/>
          <w:b/>
          <w:sz w:val="24"/>
        </w:rPr>
        <w:t xml:space="preserve"> Over €200,000</w:t>
      </w:r>
      <w:r w:rsidRPr="00F415A1">
        <w:rPr>
          <w:rFonts w:asciiTheme="minorHAnsi" w:hAnsiTheme="minorHAnsi" w:cstheme="minorHAnsi"/>
          <w:b/>
          <w:spacing w:val="-2"/>
          <w:sz w:val="24"/>
        </w:rPr>
        <w:t xml:space="preserve"> </w:t>
      </w:r>
    </w:p>
    <w:p w14:paraId="76D55329" w14:textId="77777777" w:rsidR="00534423" w:rsidRPr="00F415A1" w:rsidRDefault="00534423" w:rsidP="00534423">
      <w:pPr>
        <w:spacing w:before="74"/>
        <w:ind w:left="880" w:right="898"/>
        <w:jc w:val="center"/>
        <w:rPr>
          <w:rFonts w:asciiTheme="minorHAnsi" w:hAnsiTheme="minorHAnsi" w:cstheme="minorHAnsi"/>
          <w:b/>
          <w:spacing w:val="-2"/>
          <w:sz w:val="24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0F2E66" w:rsidRPr="00DA5BD6" w14:paraId="70ACBBAC" w14:textId="77777777" w:rsidTr="000F2E66">
        <w:tc>
          <w:tcPr>
            <w:tcW w:w="9782" w:type="dxa"/>
            <w:shd w:val="clear" w:color="auto" w:fill="D9D9D9" w:themeFill="background1" w:themeFillShade="D9"/>
          </w:tcPr>
          <w:p w14:paraId="342B0006" w14:textId="63C6D191" w:rsidR="000F2E66" w:rsidRPr="000F2E66" w:rsidRDefault="000F2E66" w:rsidP="000F2E66">
            <w:pPr>
              <w:spacing w:before="74"/>
              <w:ind w:right="898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0F2E66">
              <w:rPr>
                <w:rFonts w:asciiTheme="minorHAnsi" w:hAnsiTheme="minorHAnsi" w:cstheme="minorHAnsi"/>
                <w:b/>
                <w:sz w:val="24"/>
              </w:rPr>
              <w:t xml:space="preserve">roject </w:t>
            </w:r>
            <w:r>
              <w:rPr>
                <w:rFonts w:asciiTheme="minorHAnsi" w:hAnsiTheme="minorHAnsi" w:cstheme="minorHAnsi"/>
                <w:b/>
                <w:sz w:val="24"/>
              </w:rPr>
              <w:t>n</w:t>
            </w:r>
            <w:r w:rsidRPr="000F2E66">
              <w:rPr>
                <w:rFonts w:asciiTheme="minorHAnsi" w:hAnsiTheme="minorHAnsi" w:cstheme="minorHAnsi"/>
                <w:b/>
                <w:sz w:val="24"/>
              </w:rPr>
              <w:t>ame</w:t>
            </w:r>
          </w:p>
        </w:tc>
      </w:tr>
      <w:tr w:rsidR="000F2E66" w14:paraId="649B4FC6" w14:textId="77777777" w:rsidTr="000F2E66">
        <w:tc>
          <w:tcPr>
            <w:tcW w:w="9782" w:type="dxa"/>
          </w:tcPr>
          <w:p w14:paraId="6B883D0F" w14:textId="739EEECB" w:rsidR="000F2E66" w:rsidRDefault="000F2E66" w:rsidP="00A118D3">
            <w:pPr>
              <w:spacing w:before="93"/>
              <w:jc w:val="both"/>
              <w:rPr>
                <w:rFonts w:ascii="Arial"/>
                <w:b/>
              </w:rPr>
            </w:pPr>
          </w:p>
        </w:tc>
      </w:tr>
      <w:tr w:rsidR="000F2E66" w:rsidRPr="00DA5BD6" w14:paraId="1B7D2B4D" w14:textId="77777777" w:rsidTr="000F2E66">
        <w:tc>
          <w:tcPr>
            <w:tcW w:w="9782" w:type="dxa"/>
            <w:shd w:val="clear" w:color="auto" w:fill="D9D9D9" w:themeFill="background1" w:themeFillShade="D9"/>
          </w:tcPr>
          <w:p w14:paraId="25071353" w14:textId="59D571A1" w:rsidR="000F2E66" w:rsidRPr="000F2E66" w:rsidRDefault="000F2E66" w:rsidP="00A118D3">
            <w:pPr>
              <w:spacing w:before="74"/>
              <w:ind w:right="898"/>
              <w:rPr>
                <w:rFonts w:asciiTheme="minorHAnsi" w:hAnsiTheme="minorHAnsi" w:cstheme="minorHAnsi"/>
                <w:b/>
                <w:sz w:val="24"/>
              </w:rPr>
            </w:pPr>
            <w:r w:rsidRPr="000F2E66">
              <w:rPr>
                <w:rFonts w:asciiTheme="minorHAnsi" w:hAnsiTheme="minorHAnsi" w:cstheme="minorHAnsi"/>
                <w:b/>
                <w:sz w:val="24"/>
              </w:rPr>
              <w:t>City, town or village name</w:t>
            </w:r>
          </w:p>
        </w:tc>
      </w:tr>
      <w:tr w:rsidR="000F2E66" w14:paraId="7C97D126" w14:textId="77777777" w:rsidTr="000F2E66">
        <w:tc>
          <w:tcPr>
            <w:tcW w:w="9782" w:type="dxa"/>
          </w:tcPr>
          <w:p w14:paraId="1EE61A9E" w14:textId="0DB1E023" w:rsidR="000F2E66" w:rsidRDefault="000F2E66" w:rsidP="00A118D3">
            <w:pPr>
              <w:spacing w:before="93"/>
              <w:jc w:val="both"/>
              <w:rPr>
                <w:rFonts w:ascii="Arial"/>
                <w:b/>
              </w:rPr>
            </w:pPr>
          </w:p>
        </w:tc>
      </w:tr>
      <w:tr w:rsidR="000F2E66" w14:paraId="41AC03EE" w14:textId="77777777" w:rsidTr="000F2E66">
        <w:tc>
          <w:tcPr>
            <w:tcW w:w="9782" w:type="dxa"/>
            <w:shd w:val="clear" w:color="auto" w:fill="D9D9D9" w:themeFill="background1" w:themeFillShade="D9"/>
          </w:tcPr>
          <w:p w14:paraId="1E125DFA" w14:textId="61DF05BF" w:rsidR="000F2E66" w:rsidRPr="004776E8" w:rsidRDefault="000F2E66" w:rsidP="000F2E66">
            <w:pPr>
              <w:rPr>
                <w:rFonts w:asciiTheme="minorHAnsi" w:hAnsiTheme="minorHAnsi" w:cstheme="minorHAnsi"/>
                <w:b/>
              </w:rPr>
            </w:pPr>
            <w:r w:rsidRPr="000F2E66">
              <w:rPr>
                <w:rFonts w:asciiTheme="minorHAnsi" w:hAnsiTheme="minorHAnsi" w:cstheme="minorHAnsi"/>
                <w:b/>
              </w:rPr>
              <w:t>Summary of the proposal</w:t>
            </w:r>
          </w:p>
        </w:tc>
      </w:tr>
      <w:tr w:rsidR="000F2E66" w14:paraId="342ABFEA" w14:textId="77777777" w:rsidTr="000F2E66">
        <w:tc>
          <w:tcPr>
            <w:tcW w:w="9782" w:type="dxa"/>
          </w:tcPr>
          <w:p w14:paraId="7D2172A8" w14:textId="77777777" w:rsidR="000F2E66" w:rsidRDefault="000F2E66" w:rsidP="00A118D3">
            <w:pPr>
              <w:spacing w:before="93"/>
              <w:jc w:val="both"/>
              <w:rPr>
                <w:rFonts w:ascii="Arial"/>
                <w:b/>
              </w:rPr>
            </w:pPr>
          </w:p>
          <w:p w14:paraId="2219FE72" w14:textId="77777777" w:rsidR="000F2E66" w:rsidRDefault="000F2E66" w:rsidP="00A118D3">
            <w:pPr>
              <w:spacing w:before="93"/>
              <w:jc w:val="both"/>
              <w:rPr>
                <w:rFonts w:ascii="Arial"/>
                <w:b/>
              </w:rPr>
            </w:pPr>
          </w:p>
          <w:p w14:paraId="077BD1C2" w14:textId="07389E35" w:rsidR="000F2E66" w:rsidRDefault="000F2E66" w:rsidP="00A118D3">
            <w:pPr>
              <w:spacing w:before="93"/>
              <w:jc w:val="both"/>
              <w:rPr>
                <w:rFonts w:ascii="Arial"/>
                <w:b/>
              </w:rPr>
            </w:pPr>
          </w:p>
        </w:tc>
      </w:tr>
      <w:tr w:rsidR="000F2E66" w14:paraId="074207B7" w14:textId="77777777" w:rsidTr="000F2E66">
        <w:tc>
          <w:tcPr>
            <w:tcW w:w="9782" w:type="dxa"/>
            <w:shd w:val="clear" w:color="auto" w:fill="D9D9D9" w:themeFill="background1" w:themeFillShade="D9"/>
          </w:tcPr>
          <w:p w14:paraId="18621EBD" w14:textId="0D323CE2" w:rsidR="000F2E66" w:rsidRPr="004776E8" w:rsidRDefault="000F2E66" w:rsidP="003E722F">
            <w:pPr>
              <w:rPr>
                <w:rFonts w:asciiTheme="minorHAnsi" w:hAnsiTheme="minorHAnsi" w:cstheme="minorHAnsi"/>
                <w:b/>
              </w:rPr>
            </w:pPr>
            <w:r w:rsidRPr="000F2E66">
              <w:rPr>
                <w:rFonts w:asciiTheme="minorHAnsi" w:hAnsiTheme="minorHAnsi" w:cstheme="minorHAnsi"/>
                <w:b/>
              </w:rPr>
              <w:t xml:space="preserve">Project rationale &amp; </w:t>
            </w:r>
            <w:r w:rsidR="003E722F">
              <w:rPr>
                <w:rFonts w:asciiTheme="minorHAnsi" w:hAnsiTheme="minorHAnsi" w:cstheme="minorHAnsi"/>
                <w:b/>
              </w:rPr>
              <w:t>rationale for selecting this location</w:t>
            </w:r>
          </w:p>
        </w:tc>
      </w:tr>
      <w:tr w:rsidR="000F2E66" w14:paraId="0E777450" w14:textId="77777777" w:rsidTr="000F2E66">
        <w:tc>
          <w:tcPr>
            <w:tcW w:w="9782" w:type="dxa"/>
          </w:tcPr>
          <w:p w14:paraId="6113852B" w14:textId="77777777" w:rsid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</w:p>
          <w:p w14:paraId="2D08F28C" w14:textId="77777777" w:rsid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</w:p>
          <w:p w14:paraId="43C5987B" w14:textId="44E8AB85" w:rsidR="000F2E66" w:rsidRP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2E66" w14:paraId="4C57BF4F" w14:textId="77777777" w:rsidTr="000F2E66">
        <w:tc>
          <w:tcPr>
            <w:tcW w:w="9782" w:type="dxa"/>
            <w:shd w:val="clear" w:color="auto" w:fill="D9D9D9" w:themeFill="background1" w:themeFillShade="D9"/>
          </w:tcPr>
          <w:p w14:paraId="2FF104F4" w14:textId="770EF0AD" w:rsidR="000F2E66" w:rsidRP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  <w:r w:rsidRPr="000F2E66">
              <w:rPr>
                <w:rFonts w:asciiTheme="minorHAnsi" w:hAnsiTheme="minorHAnsi" w:cstheme="minorHAnsi"/>
                <w:b/>
              </w:rPr>
              <w:t>Outline the community engagement and consultation</w:t>
            </w:r>
          </w:p>
        </w:tc>
      </w:tr>
      <w:tr w:rsidR="000F2E66" w14:paraId="3F338BC8" w14:textId="77777777" w:rsidTr="000F2E66">
        <w:tc>
          <w:tcPr>
            <w:tcW w:w="9782" w:type="dxa"/>
          </w:tcPr>
          <w:p w14:paraId="76D6F43E" w14:textId="77777777" w:rsid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</w:p>
          <w:p w14:paraId="4CB737DF" w14:textId="77777777" w:rsid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</w:p>
          <w:p w14:paraId="5B434825" w14:textId="2F64E523" w:rsidR="000F2E66" w:rsidRP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2E66" w14:paraId="62C96688" w14:textId="77777777" w:rsidTr="000F2E66">
        <w:tc>
          <w:tcPr>
            <w:tcW w:w="9782" w:type="dxa"/>
            <w:shd w:val="clear" w:color="auto" w:fill="D9D9D9" w:themeFill="background1" w:themeFillShade="D9"/>
          </w:tcPr>
          <w:p w14:paraId="7823424C" w14:textId="51687C47" w:rsidR="000F2E66" w:rsidRP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  <w:r w:rsidRPr="000F2E66">
              <w:rPr>
                <w:rFonts w:asciiTheme="minorHAnsi" w:hAnsiTheme="minorHAnsi" w:cstheme="minorHAnsi"/>
                <w:b/>
              </w:rPr>
              <w:t>Outline the capacity of the group to deliver the project as outlined</w:t>
            </w:r>
          </w:p>
          <w:p w14:paraId="7FB1CB18" w14:textId="5268A978" w:rsidR="000F2E66" w:rsidRPr="000F2E66" w:rsidRDefault="000F2E66" w:rsidP="000F2E6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F2E66">
              <w:rPr>
                <w:rFonts w:asciiTheme="minorHAnsi" w:hAnsiTheme="minorHAnsi" w:cstheme="minorHAnsi"/>
                <w:sz w:val="18"/>
                <w:szCs w:val="18"/>
              </w:rPr>
              <w:t>Include details of the track record of project partners and experience of delivering similar projects</w:t>
            </w:r>
          </w:p>
        </w:tc>
      </w:tr>
      <w:tr w:rsidR="000F2E66" w14:paraId="57AE9DD7" w14:textId="77777777" w:rsidTr="000F2E66">
        <w:tc>
          <w:tcPr>
            <w:tcW w:w="9782" w:type="dxa"/>
          </w:tcPr>
          <w:p w14:paraId="7AF967BD" w14:textId="77777777" w:rsid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</w:p>
          <w:p w14:paraId="2430CDE9" w14:textId="77777777" w:rsid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</w:p>
          <w:p w14:paraId="001C45CE" w14:textId="4D0DC44E" w:rsidR="000F2E66" w:rsidRPr="000F2E66" w:rsidRDefault="000F2E66" w:rsidP="000F2E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F2E66" w14:paraId="6E6AF8D3" w14:textId="77777777" w:rsidTr="004776E8">
        <w:trPr>
          <w:trHeight w:val="251"/>
        </w:trPr>
        <w:tc>
          <w:tcPr>
            <w:tcW w:w="9782" w:type="dxa"/>
            <w:shd w:val="clear" w:color="auto" w:fill="D9D9D9" w:themeFill="background1" w:themeFillShade="D9"/>
          </w:tcPr>
          <w:p w14:paraId="5C8ED414" w14:textId="4DEF79B2" w:rsidR="000F2E66" w:rsidRPr="004776E8" w:rsidRDefault="004776E8" w:rsidP="004776E8">
            <w:pPr>
              <w:spacing w:before="74"/>
              <w:ind w:right="89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Identified needs this project</w:t>
            </w:r>
            <w:r w:rsidR="000F2E66" w:rsidRPr="004776E8">
              <w:rPr>
                <w:rFonts w:asciiTheme="minorHAnsi" w:hAnsiTheme="minorHAnsi" w:cstheme="minorHAnsi"/>
                <w:b/>
              </w:rPr>
              <w:t xml:space="preserve"> will </w:t>
            </w:r>
            <w:r>
              <w:rPr>
                <w:rFonts w:asciiTheme="minorHAnsi" w:hAnsiTheme="minorHAnsi" w:cstheme="minorHAnsi"/>
                <w:b/>
              </w:rPr>
              <w:t xml:space="preserve">aim to </w:t>
            </w:r>
            <w:r w:rsidR="000F2E66" w:rsidRPr="004776E8">
              <w:rPr>
                <w:rFonts w:asciiTheme="minorHAnsi" w:hAnsiTheme="minorHAnsi" w:cstheme="minorHAnsi"/>
                <w:b/>
              </w:rPr>
              <w:t>address</w:t>
            </w:r>
          </w:p>
        </w:tc>
      </w:tr>
      <w:tr w:rsidR="000F2E66" w14:paraId="58864D67" w14:textId="77777777" w:rsidTr="000F2E66">
        <w:tc>
          <w:tcPr>
            <w:tcW w:w="9782" w:type="dxa"/>
            <w:shd w:val="clear" w:color="auto" w:fill="auto"/>
          </w:tcPr>
          <w:p w14:paraId="17E96CA8" w14:textId="77777777" w:rsidR="000F2E66" w:rsidRDefault="000F2E66" w:rsidP="000F2E66">
            <w:pPr>
              <w:spacing w:before="74"/>
              <w:ind w:right="898"/>
              <w:rPr>
                <w:rFonts w:asciiTheme="minorHAnsi" w:hAnsiTheme="minorHAnsi" w:cstheme="minorHAnsi"/>
                <w:b/>
                <w:sz w:val="24"/>
              </w:rPr>
            </w:pPr>
          </w:p>
          <w:p w14:paraId="4A74473D" w14:textId="77777777" w:rsidR="000F2E66" w:rsidRDefault="000F2E66" w:rsidP="000F2E66">
            <w:pPr>
              <w:spacing w:before="74"/>
              <w:ind w:right="898"/>
              <w:rPr>
                <w:rFonts w:asciiTheme="minorHAnsi" w:hAnsiTheme="minorHAnsi" w:cstheme="minorHAnsi"/>
                <w:b/>
                <w:sz w:val="24"/>
              </w:rPr>
            </w:pPr>
          </w:p>
          <w:p w14:paraId="6DEDD80D" w14:textId="70FA3947" w:rsidR="000F2E66" w:rsidRPr="000F2E66" w:rsidRDefault="000F2E66" w:rsidP="000F2E66">
            <w:pPr>
              <w:spacing w:before="74"/>
              <w:ind w:right="898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02EE3E87" w14:textId="2F4BDD1A" w:rsidR="000F2E66" w:rsidRPr="000F2E66" w:rsidRDefault="000F2E66" w:rsidP="000F2E66">
      <w:pPr>
        <w:spacing w:before="74"/>
        <w:ind w:right="898"/>
        <w:rPr>
          <w:rFonts w:asciiTheme="minorHAnsi" w:hAnsiTheme="minorHAnsi" w:cstheme="minorHAnsi"/>
          <w:b/>
          <w:sz w:val="24"/>
        </w:rPr>
      </w:pPr>
    </w:p>
    <w:p w14:paraId="4C5CA2B2" w14:textId="77777777" w:rsidR="000F2E66" w:rsidRPr="000F2E66" w:rsidRDefault="000F2E66" w:rsidP="000F2E66">
      <w:pPr>
        <w:rPr>
          <w:rFonts w:asciiTheme="minorHAnsi" w:hAnsiTheme="minorHAnsi" w:cstheme="minorHAnsi"/>
          <w:b/>
        </w:rPr>
      </w:pPr>
    </w:p>
    <w:p w14:paraId="6DCB59B6" w14:textId="6C8620A4" w:rsidR="000F2E66" w:rsidRDefault="000F2E66" w:rsidP="000F2E66">
      <w:pPr>
        <w:spacing w:before="74"/>
        <w:ind w:right="898"/>
        <w:rPr>
          <w:rFonts w:asciiTheme="minorHAnsi" w:hAnsiTheme="minorHAnsi" w:cstheme="minorHAnsi"/>
          <w:sz w:val="18"/>
          <w:szCs w:val="18"/>
        </w:rPr>
      </w:pPr>
    </w:p>
    <w:p w14:paraId="5B442E6A" w14:textId="77777777" w:rsidR="000F2E66" w:rsidRDefault="000F2E66" w:rsidP="000F2E66">
      <w:pPr>
        <w:spacing w:before="74"/>
        <w:ind w:right="898"/>
        <w:rPr>
          <w:rFonts w:asciiTheme="minorHAnsi" w:hAnsiTheme="minorHAnsi" w:cstheme="minorHAnsi"/>
          <w:sz w:val="18"/>
          <w:szCs w:val="18"/>
        </w:rPr>
      </w:pPr>
    </w:p>
    <w:p w14:paraId="2CBCD998" w14:textId="77777777" w:rsidR="00534423" w:rsidRPr="000F2E66" w:rsidRDefault="00534423" w:rsidP="000F2E66">
      <w:pPr>
        <w:spacing w:before="74"/>
        <w:ind w:left="880" w:right="898"/>
        <w:rPr>
          <w:rFonts w:asciiTheme="minorHAnsi" w:hAnsiTheme="minorHAnsi" w:cstheme="minorHAnsi"/>
          <w:b/>
          <w:sz w:val="24"/>
        </w:rPr>
      </w:pPr>
    </w:p>
    <w:p w14:paraId="63F476CE" w14:textId="77777777" w:rsidR="005E54F1" w:rsidRPr="00F415A1" w:rsidRDefault="005E54F1">
      <w:pPr>
        <w:rPr>
          <w:rFonts w:asciiTheme="minorHAnsi" w:hAnsiTheme="minorHAnsi" w:cstheme="minorHAnsi"/>
        </w:rPr>
      </w:pPr>
    </w:p>
    <w:sectPr w:rsidR="005E54F1" w:rsidRPr="00F41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23"/>
    <w:rsid w:val="000F2E66"/>
    <w:rsid w:val="0014452A"/>
    <w:rsid w:val="0026762A"/>
    <w:rsid w:val="002D07C7"/>
    <w:rsid w:val="003E722F"/>
    <w:rsid w:val="004776E8"/>
    <w:rsid w:val="00534423"/>
    <w:rsid w:val="005E54F1"/>
    <w:rsid w:val="008F01EE"/>
    <w:rsid w:val="00AF4C4A"/>
    <w:rsid w:val="00CA6A7C"/>
    <w:rsid w:val="00EB6CF5"/>
    <w:rsid w:val="00F1326F"/>
    <w:rsid w:val="00F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A466"/>
  <w15:chartTrackingRefBased/>
  <w15:docId w15:val="{A5640C63-4D9D-459C-9CA2-28FC9F57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4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326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6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0F2E66"/>
    <w:pPr>
      <w:ind w:left="107"/>
    </w:pPr>
  </w:style>
  <w:style w:type="table" w:styleId="TableGrid">
    <w:name w:val="Table Grid"/>
    <w:basedOn w:val="TableNormal"/>
    <w:uiPriority w:val="39"/>
    <w:rsid w:val="000F2E6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7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22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22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0ca54694-d4be-46bb-bcbe-635f7d9b2e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4fa707c2-fecb-40d3-adb3-d2bc4d3b7383</TermId>
        </TermInfo>
      </Terms>
    </eDocs_YearTaxHTField0>
    <eDocs_FileStatus xmlns="http://schemas.microsoft.com/sharepoint/v3">Live</eDocs_FileStatus>
    <eDocs_DocumentTopicsTaxHTField0 xmlns="0ca54694-d4be-46bb-bcbe-635f7d9b2e84">
      <Terms xmlns="http://schemas.microsoft.com/office/infopath/2007/PartnerControls"/>
    </eDocs_DocumentTopicsTaxHTField0>
    <eDocs_SecurityClassificationTaxHTField0 xmlns="0ca54694-d4be-46bb-bcbe-635f7d9b2e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eDocs_FileTopicsTaxHTField0 xmlns="0ca54694-d4be-46bb-bcbe-635f7d9b2e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eDocs_FileTopicsTaxHTField0>
    <eDocs_FileName xmlns="http://schemas.microsoft.com/sharepoint/v3">RCDRPS013-009-2023</eDocs_FileName>
    <TaxCatchAll xmlns="ad9be67c-7c6e-4b19-a169-339c7561a054">
      <Value>4</Value>
      <Value>3</Value>
      <Value>2</Value>
      <Value>1</Value>
    </TaxCatchAll>
    <eDocs_SeriesSubSeriesTaxHTField0 xmlns="0ca54694-d4be-46bb-bcbe-635f7d9b2e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013</TermName>
          <TermId xmlns="http://schemas.microsoft.com/office/infopath/2007/PartnerControls">9806662f-d19c-4987-9627-bc31a18d6538</TermId>
        </TermInfo>
      </Terms>
    </eDocs_SeriesSubSeries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4A34FEE0EBA86D41A0E41CB60A7BEBC4" ma:contentTypeVersion="4" ma:contentTypeDescription="Create a new document for eDocs" ma:contentTypeScope="" ma:versionID="1137a7a6f796ed74c0a189f653eb0f77">
  <xsd:schema xmlns:xsd="http://www.w3.org/2001/XMLSchema" xmlns:xs="http://www.w3.org/2001/XMLSchema" xmlns:p="http://schemas.microsoft.com/office/2006/metadata/properties" xmlns:ns1="http://schemas.microsoft.com/sharepoint/v3" xmlns:ns2="0ca54694-d4be-46bb-bcbe-635f7d9b2e84" xmlns:ns3="ad9be67c-7c6e-4b19-a169-339c7561a054" targetNamespace="http://schemas.microsoft.com/office/2006/metadata/properties" ma:root="true" ma:fieldsID="865caae280cbb0de129ee43b7be33bac" ns1:_="" ns2:_="" ns3:_="">
    <xsd:import namespace="http://schemas.microsoft.com/sharepoint/v3"/>
    <xsd:import namespace="0ca54694-d4be-46bb-bcbe-635f7d9b2e84"/>
    <xsd:import namespace="ad9be67c-7c6e-4b19-a169-339c7561a05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curityClassificationTaxHTField0" minOccurs="0"/>
                <xsd:element ref="ns2:eDocs_FileTopicsTaxHTField0" minOccurs="0"/>
                <xsd:element ref="ns1:eDocs_FileName" minOccurs="0"/>
                <xsd:element ref="ns2:eDocs_SeriesSubSerie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54694-d4be-46bb-bcbe-635f7d9b2e8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15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0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be67c-7c6e-4b19-a169-339c7561a05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1f14236-5aeb-4076-b324-c3d69bb73d79}" ma:internalName="TaxCatchAll" ma:showField="CatchAllData" ma:web="ad9be67c-7c6e-4b19-a169-339c7561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642B3-8AE8-4C73-8DF5-FD6177C6F22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d9be67c-7c6e-4b19-a169-339c7561a054"/>
    <ds:schemaRef ds:uri="http://purl.org/dc/elements/1.1/"/>
    <ds:schemaRef ds:uri="http://schemas.microsoft.com/office/2006/metadata/properties"/>
    <ds:schemaRef ds:uri="0ca54694-d4be-46bb-bcbe-635f7d9b2e8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7EB639-6468-41D8-B66B-8237E7617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a54694-d4be-46bb-bcbe-635f7d9b2e84"/>
    <ds:schemaRef ds:uri="ad9be67c-7c6e-4b19-a169-339c7561a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FFDBC7-98BA-4B6D-8B9A-AFBD960778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Áine McCole (DRCD)</dc:creator>
  <cp:keywords/>
  <dc:description/>
  <cp:lastModifiedBy>John Carney (DRCD)</cp:lastModifiedBy>
  <cp:revision>8</cp:revision>
  <dcterms:created xsi:type="dcterms:W3CDTF">2024-03-11T16:03:00Z</dcterms:created>
  <dcterms:modified xsi:type="dcterms:W3CDTF">2024-03-12T11:18:00Z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0x0101000BC94875665D404BB1351B53C41FD2C0004A34FEE0EBA86D41A0E41CB60A7BEBC4</vt:lpwstr>
  </property>
  <property fmtid="{D5CDD505-2E9C-101B-9397-08002B2CF9AE}" pid="3" name="eDocs_FileTopics">
    <vt:lpwstr>2;#Common|30441f8f-45f5-4ea5-8944-a47d1d4f4adb</vt:lpwstr>
  </property>
  <property fmtid="{D5CDD505-2E9C-101B-9397-08002B2CF9AE}" pid="4" name="eDocs_SecurityClassification">
    <vt:lpwstr>1;#Unclassified|633aad03-fabf-442b-85c7-8209b03da9f6</vt:lpwstr>
  </property>
  <property fmtid="{D5CDD505-2E9C-101B-9397-08002B2CF9AE}" pid="5" name="eDocs_DocumentTopics">
    <vt:lpwstr/>
  </property>
  <property fmtid="{D5CDD505-2E9C-101B-9397-08002B2CF9AE}" pid="6" name="eDocs_Year">
    <vt:lpwstr>3;#2023|4fa707c2-fecb-40d3-adb3-d2bc4d3b7383</vt:lpwstr>
  </property>
  <property fmtid="{D5CDD505-2E9C-101B-9397-08002B2CF9AE}" pid="7" name="eDocs_SeriesSubSeries">
    <vt:lpwstr>4;#013|9806662f-d19c-4987-9627-bc31a18d6538</vt:lpwstr>
  </property>
</Properties>
</file>